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53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32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Pinto Shelly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ALX ONCOLOGY HOLDINGS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52"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ALX ONCOLOGY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Interim CFO</w:t>
      </w:r>
    </w:p>
    <w:p>
      <w:pPr>
        <w:spacing w:after="0" w:line="529"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150,000</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1.66</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12/02/2024</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150,000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12/01/2031</w:t>
            </w:r>
          </w:p>
        </w:tc>
        <w:tc>
          <w:tcPr>
            <w:tcW w:w="6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3"/>
                <w:szCs w:val="13"/>
                <w:color w:val="0000FF"/>
              </w:rPr>
              <w:t>150,000</w:t>
            </w:r>
          </w:p>
        </w:tc>
        <w:tc>
          <w:tcPr>
            <w:tcW w:w="80" w:type="dxa"/>
            <w:vAlign w:val="bottom"/>
          </w:tcPr>
          <w:p>
            <w:pPr>
              <w:spacing w:after="0"/>
              <w:rPr>
                <w:sz w:val="11"/>
                <w:szCs w:val="11"/>
                <w:color w:val="auto"/>
              </w:rPr>
            </w:pP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008000"/>
              </w:rPr>
              <w:t>1. Shares subject to the option vest in 30 equal monthly installments beginning on January 2, 2025.</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Shelly Pinto</w:t>
            </w:r>
          </w:p>
        </w:tc>
        <w:tc>
          <w:tcPr>
            <w:tcW w:w="680" w:type="dxa"/>
            <w:vAlign w:val="bottom"/>
          </w:tcPr>
          <w:p>
            <w:pPr>
              <w:spacing w:after="0"/>
              <w:rPr>
                <w:sz w:val="19"/>
                <w:szCs w:val="19"/>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12/04/2024</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3"/>
                <w:szCs w:val="13"/>
                <w:color w:val="auto"/>
              </w:rPr>
              <w:t>Date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Jason Lettmann and Chris Byrd, and each of them, as the undersigned’s true and lawful attorney-in-fact to:</w:t>
      </w:r>
    </w:p>
    <w:p>
      <w:pPr>
        <w:spacing w:after="0" w:line="207" w:lineRule="exact"/>
        <w:rPr>
          <w:sz w:val="20"/>
          <w:szCs w:val="20"/>
          <w:color w:val="auto"/>
        </w:rPr>
      </w:pPr>
    </w:p>
    <w:p>
      <w:pPr>
        <w:jc w:val="both"/>
        <w:ind w:left="1220" w:hanging="608"/>
        <w:spacing w:after="0" w:line="246"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20" w:hanging="608"/>
        <w:spacing w:after="0" w:line="263"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3" w:lineRule="exact"/>
        <w:rPr>
          <w:sz w:val="20"/>
          <w:szCs w:val="20"/>
          <w:color w:val="auto"/>
        </w:rPr>
      </w:pPr>
    </w:p>
    <w:p>
      <w:pPr>
        <w:jc w:val="both"/>
        <w:ind w:firstLine="610"/>
        <w:spacing w:after="0" w:line="246"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8" w:lineRule="exact"/>
        <w:rPr>
          <w:sz w:val="20"/>
          <w:szCs w:val="20"/>
          <w:color w:val="auto"/>
        </w:rPr>
      </w:pPr>
    </w:p>
    <w:p>
      <w:pPr>
        <w:jc w:val="both"/>
        <w:ind w:right="20" w:firstLine="610"/>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3rd day of December, 2024.</w:t>
      </w:r>
    </w:p>
    <w:p>
      <w:pPr>
        <w:spacing w:after="0" w:line="200" w:lineRule="exact"/>
        <w:rPr>
          <w:sz w:val="20"/>
          <w:szCs w:val="20"/>
          <w:color w:val="auto"/>
        </w:rPr>
      </w:pPr>
    </w:p>
    <w:p>
      <w:pPr>
        <w:spacing w:after="0" w:line="2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Signature: /s/ Shelly Pinto</w:t>
      </w:r>
    </w:p>
    <w:p>
      <w:pPr>
        <w:spacing w:after="0" w:line="2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Print Name: Shelly Pinto</w:t>
      </w:r>
    </w:p>
    <w:sectPr>
      <w:pgSz w:w="11900" w:h="16838" w:orient="portrait"/>
      <w:cols w:equalWidth="0" w:num="1">
        <w:col w:w="10980"/>
      </w:cols>
      <w:pgMar w:left="460" w:top="11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7740"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2024-12-04T15:20:52Z</dcterms:created>
  <dcterms:modified xsi:type="dcterms:W3CDTF">2024-12-04T15:20:52Z</dcterms:modified>
</cp:coreProperties>
</file>