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Pinto Shelly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FINANCE AND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91,549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Garcia, by power of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7740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2024-08-16T16:23:52Z</dcterms:created>
  <dcterms:modified xsi:type="dcterms:W3CDTF">2024-08-16T16:23:52Z</dcterms:modified>
</cp:coreProperties>
</file>