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561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6184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Garland J. Scott</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323 ALLERTON AVENUE</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0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ALX ONCOLOGY HOLDINGS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760" w:type="dxa"/>
            <w:vAlign w:val="bottom"/>
            <w:gridSpan w:val="3"/>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40" w:type="dxa"/>
            <w:vAlign w:val="bottom"/>
          </w:tcPr>
          <w:p>
            <w:pPr>
              <w:ind w:left="580"/>
              <w:spacing w:after="0" w:line="109" w:lineRule="exact"/>
              <w:rPr>
                <w:sz w:val="20"/>
                <w:szCs w:val="20"/>
                <w:color w:val="auto"/>
              </w:rPr>
            </w:pPr>
            <w:r>
              <w:rPr>
                <w:rFonts w:ascii="Arial" w:cs="Arial" w:eastAsia="Arial" w:hAnsi="Arial"/>
                <w:sz w:val="12"/>
                <w:szCs w:val="12"/>
                <w:color w:val="auto"/>
              </w:rPr>
              <w:t>below)</w:t>
            </w:r>
          </w:p>
        </w:tc>
        <w:tc>
          <w:tcPr>
            <w:tcW w:w="1440" w:type="dxa"/>
            <w:vAlign w:val="bottom"/>
          </w:tcPr>
          <w:p>
            <w:pPr>
              <w:ind w:left="30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01/21/2025</w:t>
            </w:r>
          </w:p>
        </w:tc>
        <w:tc>
          <w:tcPr>
            <w:tcW w:w="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01/21/2025</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40,400</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01/20/2035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40,400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40,400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12 equal monthly installments beginning on February 21, 2025.</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Shelly Pinto,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01/23/2025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ALX Oncology Holdings Inc. (the “Company”), hereby constitutes and appoints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Jason Lettmann, Chris Byrd, Shelly Pinto and Harish Shantharam, and each of them, as the undersigned’s true and lawful attorney-in-fact to:</w:t>
      </w:r>
    </w:p>
    <w:p>
      <w:pPr>
        <w:spacing w:after="0" w:line="213" w:lineRule="exact"/>
        <w:rPr>
          <w:sz w:val="20"/>
          <w:szCs w:val="20"/>
          <w:color w:val="auto"/>
        </w:rPr>
      </w:pPr>
    </w:p>
    <w:p>
      <w:pPr>
        <w:jc w:val="both"/>
        <w:ind w:left="1240" w:hanging="618"/>
        <w:spacing w:after="0" w:line="250" w:lineRule="auto"/>
        <w:tabs>
          <w:tab w:leader="none" w:pos="121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40" w:hanging="618"/>
        <w:spacing w:after="0" w:line="269" w:lineRule="auto"/>
        <w:tabs>
          <w:tab w:leader="none" w:pos="121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jc w:val="both"/>
        <w:ind w:right="20" w:firstLine="619"/>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22nd day of January, 2025.</w:t>
      </w:r>
    </w:p>
    <w:p>
      <w:pPr>
        <w:spacing w:after="0" w:line="200" w:lineRule="exact"/>
        <w:rPr>
          <w:sz w:val="20"/>
          <w:szCs w:val="20"/>
          <w:color w:val="auto"/>
        </w:rPr>
      </w:pPr>
    </w:p>
    <w:p>
      <w:pPr>
        <w:spacing w:after="0" w:line="2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 xml:space="preserve">Signature: </w:t>
      </w:r>
      <w:r>
        <w:rPr>
          <w:rFonts w:ascii="Times New Roman" w:cs="Times New Roman" w:eastAsia="Times New Roman" w:hAnsi="Times New Roman"/>
          <w:sz w:val="19"/>
          <w:szCs w:val="19"/>
          <w:u w:val="single" w:color="auto"/>
          <w:color w:val="auto"/>
        </w:rPr>
        <w:t>/s/ Scott Garland</w:t>
      </w:r>
    </w:p>
    <w:p>
      <w:pPr>
        <w:spacing w:after="0" w:line="23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Print Name: Scott Garland</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3228"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2025-01-23T17:35:27Z</dcterms:created>
  <dcterms:modified xsi:type="dcterms:W3CDTF">2025-01-23T17:35:27Z</dcterms:modified>
</cp:coreProperties>
</file>