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4989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8919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Canamasas Itziar</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ALX ONCOLOGY HOLDINGS INC.</w:t>
      </w:r>
    </w:p>
    <w:p>
      <w:pPr>
        <w:spacing w:after="0" w:line="7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323 ALLERTON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line="238"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ALX ONCOLOGY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 xml:space="preserve">ALXO </w:t>
      </w:r>
      <w:r>
        <w:rPr>
          <w:rFonts w:ascii="Times New Roman" w:cs="Times New Roman" w:eastAsia="Times New Roman" w:hAnsi="Times New Roman"/>
          <w:sz w:val="20"/>
          <w:szCs w:val="20"/>
          <w:color w:val="000000"/>
        </w:rPr>
        <w:t>]</w:t>
      </w:r>
    </w:p>
    <w:p>
      <w:pPr>
        <w:spacing w:after="0" w:line="33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06/15/2022</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497" w:val="left"/>
          <w:tab w:leader="none" w:pos="2077"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5" w:lineRule="exact"/>
        <w:rPr>
          <w:sz w:val="24"/>
          <w:szCs w:val="24"/>
          <w:color w:val="auto"/>
        </w:rPr>
      </w:pPr>
    </w:p>
    <w:p>
      <w:pPr>
        <w:sectPr>
          <w:pgSz w:w="11900" w:h="16838" w:orient="portrait"/>
          <w:cols w:equalWidth="0" w:num="3">
            <w:col w:w="3200" w:space="720"/>
            <w:col w:w="3280" w:space="543"/>
            <w:col w:w="3337"/>
          </w:cols>
          <w:pgMar w:left="460" w:top="216" w:right="359" w:bottom="1440" w:gutter="0" w:footer="0" w:header="0"/>
          <w:type w:val="continuous"/>
        </w:sectPr>
      </w:pPr>
    </w:p>
    <w:p>
      <w:pPr>
        <w:spacing w:after="0" w:line="143"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500"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6.67</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06/15/2022</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2,000</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06/14/2032</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2,000</w:t>
            </w:r>
          </w:p>
        </w:tc>
        <w:tc>
          <w:tcPr>
            <w:tcW w:w="6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2,000</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Shares subject to the option vest in 12 equal monthly installments on the same day of the month as the grant date, or if earlier, the day immediately before the day of the next annual meeting of stockholders.</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Peter Garcia, by power of</w:t>
            </w: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w w:val="95"/>
              </w:rPr>
              <w:t>06/16/2022</w:t>
            </w:r>
          </w:p>
        </w:tc>
        <w:tc>
          <w:tcPr>
            <w:tcW w:w="0" w:type="dxa"/>
            <w:vAlign w:val="bottom"/>
          </w:tcPr>
          <w:p>
            <w:pPr>
              <w:spacing w:after="0"/>
              <w:rPr>
                <w:sz w:val="1"/>
                <w:szCs w:val="1"/>
                <w:color w:val="auto"/>
              </w:rPr>
            </w:pPr>
          </w:p>
        </w:tc>
      </w:tr>
      <w:tr>
        <w:trPr>
          <w:trHeight w:val="84"/>
        </w:trPr>
        <w:tc>
          <w:tcPr>
            <w:tcW w:w="56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6"/>
              </w:rPr>
              <w:t>attorney</w:t>
            </w:r>
          </w:p>
        </w:tc>
        <w:tc>
          <w:tcPr>
            <w:tcW w:w="138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560" w:type="dxa"/>
            <w:vAlign w:val="bottom"/>
            <w:tcBorders>
              <w:top w:val="single" w:sz="8" w:color="auto"/>
              <w:bottom w:val="single" w:sz="8" w:color="auto"/>
            </w:tcBorders>
            <w:vMerge w:val="continue"/>
          </w:tcPr>
          <w:p>
            <w:pPr>
              <w:spacing w:after="0"/>
              <w:rPr>
                <w:sz w:val="7"/>
                <w:szCs w:val="7"/>
                <w:color w:val="auto"/>
              </w:rPr>
            </w:pPr>
          </w:p>
        </w:tc>
        <w:tc>
          <w:tcPr>
            <w:tcW w:w="138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21346"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2022-06-16T19:43:16Z</dcterms:created>
  <dcterms:modified xsi:type="dcterms:W3CDTF">2022-06-16T19:43:16Z</dcterms:modified>
</cp:coreProperties>
</file>