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26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04/19/2021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8"/>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5,330</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56.4227</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556,016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6,956</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57.7298</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549,060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2,914</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58.3576</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546,146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663</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59.5174</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545,483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837</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60.4753</w:t>
            </w:r>
            <w:r>
              <w:rPr>
                <w:rFonts w:ascii="Arial" w:cs="Arial" w:eastAsia="Arial" w:hAnsi="Arial"/>
                <w:sz w:val="22"/>
                <w:szCs w:val="22"/>
                <w:color w:val="008000"/>
                <w:w w:val="94"/>
                <w:vertAlign w:val="superscript"/>
              </w:rPr>
              <w:t>(6)</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544,646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$56.10 to $57.08,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$57.11 to $58.09,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$58.125 to $58.90,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$59.21 to $60.20,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$60.27 to $61.01,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04/21/2021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2021-04-21T15:24:53Z</dcterms:created>
  <dcterms:modified xsi:type="dcterms:W3CDTF">2021-04-21T15:24:53Z</dcterms:modified>
</cp:coreProperties>
</file>