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Pons Jaume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BURLINGAME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ALX ONCOLOGY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9"/>
                <w:szCs w:val="19"/>
                <w:color w:val="auto"/>
              </w:rPr>
            </w:pPr>
          </w:p>
        </w:tc>
        <w:tc>
          <w:tcPr>
            <w:tcW w:w="2800" w:type="dxa"/>
            <w:vAlign w:val="bottom"/>
            <w:gridSpan w:val="2"/>
          </w:tcPr>
          <w:p>
            <w:pPr>
              <w:ind w:left="540"/>
              <w:spacing w:after="0"/>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20"/>
        </w:trPr>
        <w:tc>
          <w:tcPr>
            <w:tcW w:w="3320" w:type="dxa"/>
            <w:vAlign w:val="bottom"/>
            <w:gridSpan w:val="2"/>
          </w:tcPr>
          <w:p>
            <w:pPr>
              <w:ind w:left="80"/>
              <w:spacing w:after="0"/>
              <w:rPr>
                <w:sz w:val="20"/>
                <w:szCs w:val="20"/>
                <w:color w:val="auto"/>
              </w:rPr>
            </w:pPr>
            <w:r>
              <w:rPr>
                <w:rFonts w:ascii="Arial" w:cs="Arial" w:eastAsia="Arial" w:hAnsi="Arial"/>
                <w:sz w:val="17"/>
                <w:szCs w:val="17"/>
                <w:color w:val="0000FF"/>
              </w:rPr>
              <w:t>10/19/2021</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80" w:type="dxa"/>
            <w:vAlign w:val="bottom"/>
            <w:tcBorders>
              <w:bottom w:val="single" w:sz="8" w:color="2C2C2C"/>
            </w:tcBorders>
          </w:tcPr>
          <w:p>
            <w:pPr>
              <w:spacing w:after="0"/>
              <w:rPr>
                <w:sz w:val="13"/>
                <w:szCs w:val="13"/>
                <w:color w:val="auto"/>
              </w:rPr>
            </w:pPr>
          </w:p>
        </w:tc>
        <w:tc>
          <w:tcPr>
            <w:tcW w:w="32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10/19/2021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Arial" w:cs="Arial" w:eastAsia="Arial" w:hAnsi="Arial"/>
                <w:sz w:val="17"/>
                <w:szCs w:val="17"/>
                <w:color w:val="0000FF"/>
              </w:rPr>
              <w:t>14,471</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54.1668</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446,827</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10/19/2021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0000FF"/>
              </w:rPr>
              <w:t>2,229</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55.1218</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444,598</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January 28, 2021.</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$53.70 to $54.65,inclusive.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$54.74 to $55.66, inclusive.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Peter Garcia,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10/20/2021</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97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2021-10-20T18:10:45Z</dcterms:created>
  <dcterms:modified xsi:type="dcterms:W3CDTF">2021-10-20T18:10:45Z</dcterms:modified>
</cp:coreProperties>
</file>