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152025_080459.xml.htm"/>
      <w:bookmarkStart w:id="1" w:name="ksform404152025_0804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Lettmann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04/11/2035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of the shares subject to the option vest on April 11,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Pinto,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8269" TargetMode="External"/><Relationship Id="rId5" Type="http://schemas.openxmlformats.org/officeDocument/2006/relationships/hyperlink" Target="http://www.sec.gov/cgi-bin/browse-edgar?action=getcompany&amp;CIK=00018101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3194</Characters>
  <CharactersWithSpaces>3724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