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00166B105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11/29/2024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1,796,540.00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1,798,875.00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1,798,875.00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1,798,875.00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1,798,875.00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ALX ONCOLOGY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323 Allerton Avenue,South San Francisco,CA,US,94080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00166B105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1798875.00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1798875.00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ALX ONCOLOGY HOLDINGS INC. No one other person's interest in the COMMON STOCK of ALX ONCOLOGY HOLDINGS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12/05/2024</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12/05/2024</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ind w:right="4119"/>
        <w:spacing w:after="0" w:line="346" w:lineRule="auto"/>
        <w:rPr>
          <w:sz w:val="20"/>
          <w:szCs w:val="20"/>
          <w:color w:val="auto"/>
        </w:rPr>
      </w:pPr>
      <w:r>
        <w:rPr>
          <w:rFonts w:ascii="Courier New" w:cs="Courier New" w:eastAsia="Courier New" w:hAnsi="Courier New"/>
          <w:sz w:val="18"/>
          <w:szCs w:val="18"/>
          <w:color w:val="auto"/>
        </w:rPr>
        <w:t>Fidelity Institutional Asset Management Trust Company BK Fidelity Management &amp; Research Company LLC IA</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December 5, 2024, agree and consent to the joint filing on their behalf of this Schedule 13G in connection with their beneficial ownership of the COMMON STOCK of ALX ONCOLOGY HOLDINGS INC at November 29,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2024-12-06T10:34:35Z</dcterms:created>
  <dcterms:modified xsi:type="dcterms:W3CDTF">2024-12-06T10:34:35Z</dcterms:modified>
</cp:coreProperties>
</file>